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4D" w:rsidRPr="00971D50" w:rsidRDefault="00061A4D" w:rsidP="00061A4D">
      <w:pPr>
        <w:jc w:val="both"/>
        <w:rPr>
          <w:rFonts w:ascii="Verdana" w:hAnsi="Verdana"/>
          <w:b/>
          <w:sz w:val="16"/>
          <w:szCs w:val="16"/>
        </w:rPr>
      </w:pPr>
      <w:r w:rsidRPr="00971D50">
        <w:rPr>
          <w:rFonts w:ascii="Verdana" w:hAnsi="Verdana"/>
          <w:b/>
          <w:sz w:val="16"/>
          <w:szCs w:val="16"/>
        </w:rPr>
        <w:t>DECRETO n. 13.182, DE 10 DE MAIO DE 2011.</w:t>
      </w:r>
    </w:p>
    <w:p w:rsidR="00061A4D" w:rsidRPr="00971D50" w:rsidRDefault="00061A4D" w:rsidP="00061A4D">
      <w:pPr>
        <w:ind w:left="3402"/>
        <w:jc w:val="both"/>
        <w:rPr>
          <w:rFonts w:ascii="Verdana" w:eastAsia="Batang" w:hAnsi="Verdana"/>
          <w:sz w:val="16"/>
          <w:szCs w:val="16"/>
        </w:rPr>
      </w:pPr>
    </w:p>
    <w:p w:rsidR="00061A4D" w:rsidRPr="00971D50" w:rsidRDefault="00061A4D" w:rsidP="00061A4D">
      <w:pPr>
        <w:ind w:left="3402"/>
        <w:jc w:val="both"/>
        <w:rPr>
          <w:rFonts w:ascii="Verdana" w:eastAsia="Batang" w:hAnsi="Verdana"/>
          <w:b/>
          <w:sz w:val="16"/>
          <w:szCs w:val="16"/>
        </w:rPr>
      </w:pPr>
      <w:r w:rsidRPr="00971D50">
        <w:rPr>
          <w:rFonts w:ascii="Verdana" w:eastAsia="Batang" w:hAnsi="Verdana"/>
          <w:b/>
          <w:sz w:val="16"/>
          <w:szCs w:val="16"/>
        </w:rPr>
        <w:t xml:space="preserve">ESTABELECE A TABELA DE PESSOAL DA </w:t>
      </w:r>
      <w:r w:rsidRPr="00971D50">
        <w:rPr>
          <w:rFonts w:ascii="Verdana" w:hAnsi="Verdana"/>
          <w:b/>
          <w:color w:val="000000"/>
          <w:sz w:val="16"/>
          <w:szCs w:val="16"/>
        </w:rPr>
        <w:t xml:space="preserve">SECRETARIA DE ESTADO DE HABITAÇÃO E DAS CIDADES </w:t>
      </w:r>
      <w:r w:rsidRPr="00971D50">
        <w:rPr>
          <w:rFonts w:ascii="Verdana" w:eastAsia="Batang" w:hAnsi="Verdana"/>
          <w:b/>
          <w:sz w:val="16"/>
          <w:szCs w:val="16"/>
        </w:rPr>
        <w:t>E FIXA O QUANTITATIVO DOS CARGOS EFETIVOS.</w:t>
      </w:r>
    </w:p>
    <w:p w:rsidR="00061A4D" w:rsidRPr="00971D50" w:rsidRDefault="00061A4D" w:rsidP="00061A4D">
      <w:pPr>
        <w:ind w:firstLine="851"/>
        <w:jc w:val="both"/>
        <w:rPr>
          <w:rFonts w:ascii="Verdana" w:hAnsi="Verdana"/>
          <w:sz w:val="16"/>
          <w:szCs w:val="16"/>
        </w:rPr>
      </w:pPr>
    </w:p>
    <w:p w:rsidR="00061A4D" w:rsidRPr="00971D50" w:rsidRDefault="00061A4D" w:rsidP="00061A4D">
      <w:pPr>
        <w:ind w:firstLine="851"/>
        <w:jc w:val="both"/>
        <w:rPr>
          <w:rFonts w:ascii="Verdana" w:hAnsi="Verdana"/>
          <w:sz w:val="16"/>
          <w:szCs w:val="16"/>
        </w:rPr>
      </w:pPr>
      <w:r w:rsidRPr="00971D50">
        <w:rPr>
          <w:rFonts w:ascii="Verdana" w:hAnsi="Verdana"/>
          <w:sz w:val="16"/>
          <w:szCs w:val="16"/>
        </w:rPr>
        <w:t xml:space="preserve">O </w:t>
      </w:r>
      <w:r w:rsidRPr="00971D50">
        <w:rPr>
          <w:rFonts w:ascii="Verdana" w:hAnsi="Verdana"/>
          <w:b/>
          <w:sz w:val="16"/>
          <w:szCs w:val="16"/>
        </w:rPr>
        <w:t>GOVERNADOR DO ESTADO DE MATO GROSSO DO SUL</w:t>
      </w:r>
      <w:r w:rsidRPr="00971D50">
        <w:rPr>
          <w:rFonts w:ascii="Verdana" w:hAnsi="Verdana"/>
          <w:sz w:val="16"/>
          <w:szCs w:val="16"/>
        </w:rPr>
        <w:t>, no uso da atribuição que lhe confere o inciso VII do art. 89 da Constituição Estadual,</w:t>
      </w:r>
    </w:p>
    <w:p w:rsidR="00061A4D" w:rsidRPr="00971D50" w:rsidRDefault="00061A4D" w:rsidP="00061A4D">
      <w:pPr>
        <w:ind w:firstLine="851"/>
        <w:jc w:val="both"/>
        <w:rPr>
          <w:rFonts w:ascii="Verdana" w:hAnsi="Verdana"/>
          <w:b/>
          <w:sz w:val="16"/>
          <w:szCs w:val="16"/>
        </w:rPr>
      </w:pPr>
    </w:p>
    <w:p w:rsidR="00061A4D" w:rsidRPr="00971D50" w:rsidRDefault="00061A4D" w:rsidP="00061A4D">
      <w:pPr>
        <w:jc w:val="both"/>
        <w:rPr>
          <w:rFonts w:ascii="Verdana" w:hAnsi="Verdana"/>
          <w:b/>
          <w:sz w:val="16"/>
          <w:szCs w:val="16"/>
        </w:rPr>
      </w:pPr>
      <w:r w:rsidRPr="00971D50">
        <w:rPr>
          <w:rFonts w:ascii="Verdana" w:hAnsi="Verdana"/>
          <w:b/>
          <w:sz w:val="16"/>
          <w:szCs w:val="16"/>
        </w:rPr>
        <w:t>DECRETA:</w:t>
      </w:r>
    </w:p>
    <w:p w:rsidR="00061A4D" w:rsidRPr="00971D50" w:rsidRDefault="00061A4D" w:rsidP="00061A4D">
      <w:pPr>
        <w:ind w:firstLine="851"/>
        <w:jc w:val="both"/>
        <w:rPr>
          <w:rFonts w:ascii="Verdana" w:hAnsi="Verdana"/>
          <w:sz w:val="16"/>
          <w:szCs w:val="16"/>
        </w:rPr>
      </w:pPr>
    </w:p>
    <w:p w:rsidR="00061A4D" w:rsidRPr="00061A4D" w:rsidRDefault="00061A4D" w:rsidP="00061A4D">
      <w:pPr>
        <w:ind w:firstLine="851"/>
        <w:jc w:val="both"/>
        <w:rPr>
          <w:rFonts w:ascii="Verdana" w:hAnsi="Verdana"/>
          <w:sz w:val="16"/>
          <w:szCs w:val="16"/>
        </w:rPr>
      </w:pPr>
      <w:r w:rsidRPr="00061A4D">
        <w:rPr>
          <w:rFonts w:ascii="Verdana" w:hAnsi="Verdana"/>
          <w:b/>
          <w:sz w:val="16"/>
          <w:szCs w:val="16"/>
        </w:rPr>
        <w:t>Art. 1º</w:t>
      </w:r>
      <w:r w:rsidRPr="00061A4D">
        <w:rPr>
          <w:rFonts w:ascii="Verdana" w:hAnsi="Verdana"/>
          <w:sz w:val="16"/>
          <w:szCs w:val="16"/>
        </w:rPr>
        <w:t xml:space="preserve"> Fica estabelecida a Tabela de Pessoal da </w:t>
      </w:r>
      <w:r w:rsidRPr="00061A4D">
        <w:rPr>
          <w:rFonts w:ascii="Verdana" w:hAnsi="Verdana"/>
          <w:color w:val="000000"/>
          <w:sz w:val="16"/>
          <w:szCs w:val="16"/>
        </w:rPr>
        <w:t>Secretaria de Estado de Habitação e das Cidades</w:t>
      </w:r>
      <w:r w:rsidRPr="00061A4D">
        <w:rPr>
          <w:rFonts w:ascii="Verdana" w:hAnsi="Verdana"/>
          <w:sz w:val="16"/>
          <w:szCs w:val="16"/>
        </w:rPr>
        <w:t>, na forma do Anexo deste Decreto, com a especificação dos cargos efetivos, das funções e respectivo quantitativo.</w:t>
      </w:r>
    </w:p>
    <w:p w:rsidR="00061A4D" w:rsidRPr="00061A4D" w:rsidRDefault="00061A4D" w:rsidP="00061A4D">
      <w:pPr>
        <w:ind w:firstLine="851"/>
        <w:jc w:val="both"/>
        <w:rPr>
          <w:rFonts w:ascii="Verdana" w:hAnsi="Verdana"/>
          <w:sz w:val="16"/>
          <w:szCs w:val="16"/>
        </w:rPr>
      </w:pPr>
    </w:p>
    <w:p w:rsidR="00061A4D" w:rsidRPr="00971D50" w:rsidRDefault="00061A4D" w:rsidP="00061A4D">
      <w:pPr>
        <w:ind w:firstLine="851"/>
        <w:jc w:val="both"/>
        <w:rPr>
          <w:rFonts w:ascii="Verdana" w:hAnsi="Verdana"/>
          <w:sz w:val="16"/>
          <w:szCs w:val="16"/>
        </w:rPr>
      </w:pPr>
      <w:r w:rsidRPr="00061A4D">
        <w:rPr>
          <w:rFonts w:ascii="Verdana" w:hAnsi="Verdana"/>
          <w:b/>
          <w:sz w:val="16"/>
          <w:szCs w:val="16"/>
        </w:rPr>
        <w:t>Art. 2º</w:t>
      </w:r>
      <w:r w:rsidRPr="00061A4D">
        <w:rPr>
          <w:rFonts w:ascii="Verdana" w:hAnsi="Verdana"/>
          <w:sz w:val="16"/>
          <w:szCs w:val="16"/>
        </w:rPr>
        <w:t xml:space="preserve"> Este</w:t>
      </w:r>
      <w:r w:rsidRPr="00971D50">
        <w:rPr>
          <w:rFonts w:ascii="Verdana" w:hAnsi="Verdana"/>
          <w:sz w:val="16"/>
          <w:szCs w:val="16"/>
        </w:rPr>
        <w:t xml:space="preserve"> Decreto entra em vigor na data de sua publicação.</w:t>
      </w:r>
    </w:p>
    <w:p w:rsidR="00061A4D" w:rsidRPr="00971D50" w:rsidRDefault="00061A4D" w:rsidP="00061A4D">
      <w:pPr>
        <w:ind w:firstLine="851"/>
        <w:jc w:val="both"/>
        <w:rPr>
          <w:rFonts w:ascii="Verdana" w:hAnsi="Verdana"/>
          <w:sz w:val="16"/>
          <w:szCs w:val="16"/>
        </w:rPr>
      </w:pPr>
    </w:p>
    <w:p w:rsidR="00061A4D" w:rsidRPr="00971D50" w:rsidRDefault="00061A4D" w:rsidP="00061A4D">
      <w:pPr>
        <w:ind w:firstLine="851"/>
        <w:jc w:val="both"/>
        <w:rPr>
          <w:rFonts w:ascii="Verdana" w:hAnsi="Verdana"/>
          <w:b/>
          <w:sz w:val="16"/>
          <w:szCs w:val="16"/>
        </w:rPr>
      </w:pPr>
      <w:r w:rsidRPr="00971D50">
        <w:rPr>
          <w:rFonts w:ascii="Verdana" w:hAnsi="Verdana"/>
          <w:b/>
          <w:sz w:val="16"/>
          <w:szCs w:val="16"/>
        </w:rPr>
        <w:t>CAMPO GRANDE-MS, 10 DE MAIO DE 2011.</w:t>
      </w:r>
    </w:p>
    <w:p w:rsidR="00061A4D" w:rsidRPr="00971D50" w:rsidRDefault="00061A4D" w:rsidP="00061A4D">
      <w:pPr>
        <w:jc w:val="center"/>
        <w:rPr>
          <w:rFonts w:ascii="Verdana" w:hAnsi="Verdana"/>
          <w:sz w:val="16"/>
          <w:szCs w:val="16"/>
        </w:rPr>
      </w:pPr>
    </w:p>
    <w:p w:rsidR="00061A4D" w:rsidRPr="00971D50" w:rsidRDefault="00061A4D" w:rsidP="00061A4D">
      <w:pPr>
        <w:jc w:val="center"/>
        <w:rPr>
          <w:rFonts w:ascii="Verdana" w:hAnsi="Verdana"/>
          <w:b/>
          <w:sz w:val="16"/>
          <w:szCs w:val="16"/>
        </w:rPr>
      </w:pPr>
      <w:r w:rsidRPr="00971D50">
        <w:rPr>
          <w:rFonts w:ascii="Verdana" w:hAnsi="Verdana"/>
          <w:b/>
          <w:sz w:val="16"/>
          <w:szCs w:val="16"/>
        </w:rPr>
        <w:t>ANDRÉ PUCCINELLI</w:t>
      </w:r>
    </w:p>
    <w:p w:rsidR="00061A4D" w:rsidRPr="00971D50" w:rsidRDefault="00061A4D" w:rsidP="00061A4D">
      <w:pPr>
        <w:jc w:val="center"/>
        <w:rPr>
          <w:rFonts w:ascii="Verdana" w:hAnsi="Verdana"/>
          <w:b/>
          <w:sz w:val="16"/>
          <w:szCs w:val="16"/>
        </w:rPr>
      </w:pPr>
      <w:r w:rsidRPr="00971D50">
        <w:rPr>
          <w:rFonts w:ascii="Verdana" w:hAnsi="Verdana"/>
          <w:b/>
          <w:sz w:val="16"/>
          <w:szCs w:val="16"/>
        </w:rPr>
        <w:t>Governador do Estado</w:t>
      </w:r>
    </w:p>
    <w:p w:rsidR="00061A4D" w:rsidRPr="00971D50" w:rsidRDefault="00061A4D" w:rsidP="00061A4D">
      <w:pPr>
        <w:jc w:val="center"/>
        <w:rPr>
          <w:rFonts w:ascii="Verdana" w:hAnsi="Verdana"/>
          <w:sz w:val="16"/>
          <w:szCs w:val="16"/>
        </w:rPr>
      </w:pPr>
    </w:p>
    <w:p w:rsidR="00061A4D" w:rsidRPr="00971D50" w:rsidRDefault="00061A4D" w:rsidP="00061A4D">
      <w:pPr>
        <w:jc w:val="center"/>
        <w:rPr>
          <w:rFonts w:ascii="Verdana" w:hAnsi="Verdana"/>
          <w:b/>
          <w:sz w:val="16"/>
          <w:szCs w:val="16"/>
        </w:rPr>
      </w:pPr>
      <w:r w:rsidRPr="00971D50">
        <w:rPr>
          <w:rFonts w:ascii="Verdana" w:hAnsi="Verdana"/>
          <w:b/>
          <w:sz w:val="16"/>
          <w:szCs w:val="16"/>
        </w:rPr>
        <w:t>THIE HIGUCHI VIEGAS DOS SANTOS</w:t>
      </w:r>
    </w:p>
    <w:p w:rsidR="00061A4D" w:rsidRPr="00971D50" w:rsidRDefault="00061A4D" w:rsidP="00061A4D">
      <w:pPr>
        <w:jc w:val="center"/>
        <w:rPr>
          <w:rFonts w:ascii="Verdana" w:hAnsi="Verdana"/>
          <w:sz w:val="16"/>
          <w:szCs w:val="16"/>
        </w:rPr>
      </w:pPr>
      <w:r w:rsidRPr="00971D50">
        <w:rPr>
          <w:rFonts w:ascii="Verdana" w:hAnsi="Verdana"/>
          <w:b/>
          <w:sz w:val="16"/>
          <w:szCs w:val="16"/>
        </w:rPr>
        <w:t>Secretária de Estado de Administração</w:t>
      </w:r>
    </w:p>
    <w:p w:rsidR="00061A4D" w:rsidRDefault="00061A4D" w:rsidP="00061A4D">
      <w:pPr>
        <w:rPr>
          <w:rFonts w:ascii="Verdana" w:hAnsi="Verdana"/>
          <w:b/>
          <w:sz w:val="16"/>
          <w:szCs w:val="16"/>
        </w:rPr>
      </w:pPr>
    </w:p>
    <w:p w:rsidR="00061A4D" w:rsidRDefault="00061A4D" w:rsidP="00061A4D">
      <w:pPr>
        <w:rPr>
          <w:rFonts w:ascii="Verdana" w:hAnsi="Verdana"/>
          <w:b/>
          <w:sz w:val="16"/>
          <w:szCs w:val="16"/>
        </w:rPr>
      </w:pPr>
    </w:p>
    <w:p w:rsidR="00061A4D" w:rsidRPr="00971D50" w:rsidRDefault="00061A4D" w:rsidP="00061A4D">
      <w:pPr>
        <w:rPr>
          <w:rFonts w:ascii="Verdana" w:hAnsi="Verdana"/>
          <w:b/>
          <w:sz w:val="16"/>
          <w:szCs w:val="16"/>
        </w:rPr>
      </w:pPr>
      <w:r w:rsidRPr="00971D50">
        <w:rPr>
          <w:rFonts w:ascii="Verdana" w:hAnsi="Verdana"/>
          <w:b/>
          <w:sz w:val="16"/>
          <w:szCs w:val="16"/>
        </w:rPr>
        <w:t>ANEXO AO DECRETO n. 13.182, DE 10 DE MAIO DE 2011.</w:t>
      </w:r>
    </w:p>
    <w:p w:rsidR="00061A4D" w:rsidRPr="00971D50" w:rsidRDefault="00061A4D" w:rsidP="00061A4D">
      <w:pPr>
        <w:rPr>
          <w:rFonts w:ascii="Verdana" w:hAnsi="Verdana"/>
          <w:b/>
          <w:sz w:val="16"/>
          <w:szCs w:val="16"/>
        </w:rPr>
      </w:pPr>
    </w:p>
    <w:p w:rsidR="00061A4D" w:rsidRPr="00971D50" w:rsidRDefault="00061A4D" w:rsidP="00061A4D">
      <w:pPr>
        <w:jc w:val="center"/>
        <w:rPr>
          <w:rFonts w:ascii="Verdana" w:hAnsi="Verdana"/>
          <w:b/>
          <w:sz w:val="16"/>
          <w:szCs w:val="16"/>
        </w:rPr>
      </w:pPr>
      <w:r w:rsidRPr="00971D50">
        <w:rPr>
          <w:rFonts w:ascii="Verdana" w:hAnsi="Verdana"/>
          <w:b/>
          <w:sz w:val="16"/>
          <w:szCs w:val="16"/>
        </w:rPr>
        <w:t>TABELA DE PESSOAL SECRETARIA DE ESTADO DE HABITAÇÃO E DAS CIDADES - SEHAC</w:t>
      </w:r>
    </w:p>
    <w:p w:rsidR="00061A4D" w:rsidRPr="00971D50" w:rsidRDefault="00061A4D" w:rsidP="00061A4D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W w:w="7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2"/>
        <w:gridCol w:w="1852"/>
        <w:gridCol w:w="1794"/>
        <w:gridCol w:w="1502"/>
      </w:tblGrid>
      <w:tr w:rsidR="00061A4D" w:rsidRPr="00971D50" w:rsidTr="00F43655">
        <w:tc>
          <w:tcPr>
            <w:tcW w:w="2268" w:type="dxa"/>
            <w:vAlign w:val="center"/>
          </w:tcPr>
          <w:p w:rsidR="00061A4D" w:rsidRPr="00971D50" w:rsidRDefault="00061A4D" w:rsidP="00F43655">
            <w:pPr>
              <w:ind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71D50">
              <w:rPr>
                <w:rFonts w:ascii="Verdana" w:hAnsi="Verdana"/>
                <w:b/>
                <w:sz w:val="16"/>
                <w:szCs w:val="16"/>
              </w:rPr>
              <w:t>Carreira</w:t>
            </w:r>
          </w:p>
        </w:tc>
        <w:tc>
          <w:tcPr>
            <w:tcW w:w="2232" w:type="dxa"/>
            <w:vAlign w:val="center"/>
          </w:tcPr>
          <w:p w:rsidR="00061A4D" w:rsidRPr="00971D50" w:rsidRDefault="00061A4D" w:rsidP="00F43655">
            <w:pPr>
              <w:ind w:left="-108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71D50">
              <w:rPr>
                <w:rFonts w:ascii="Verdana" w:hAnsi="Verdana"/>
                <w:b/>
                <w:sz w:val="16"/>
                <w:szCs w:val="16"/>
              </w:rPr>
              <w:t>Cargo</w:t>
            </w:r>
          </w:p>
        </w:tc>
        <w:tc>
          <w:tcPr>
            <w:tcW w:w="2160" w:type="dxa"/>
            <w:vAlign w:val="center"/>
          </w:tcPr>
          <w:p w:rsidR="00061A4D" w:rsidRPr="00971D50" w:rsidRDefault="00061A4D" w:rsidP="00F43655">
            <w:pPr>
              <w:ind w:left="-108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71D50">
              <w:rPr>
                <w:rFonts w:ascii="Verdana" w:hAnsi="Verdana"/>
                <w:b/>
                <w:sz w:val="16"/>
                <w:szCs w:val="16"/>
              </w:rPr>
              <w:t>Função</w:t>
            </w:r>
          </w:p>
        </w:tc>
        <w:tc>
          <w:tcPr>
            <w:tcW w:w="1800" w:type="dxa"/>
            <w:vAlign w:val="center"/>
          </w:tcPr>
          <w:p w:rsidR="00061A4D" w:rsidRPr="00971D50" w:rsidRDefault="00061A4D" w:rsidP="00F43655">
            <w:pPr>
              <w:ind w:left="-108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71D50">
              <w:rPr>
                <w:rFonts w:ascii="Verdana" w:hAnsi="Verdana"/>
                <w:b/>
                <w:sz w:val="16"/>
                <w:szCs w:val="16"/>
              </w:rPr>
              <w:t>Quantitativo</w:t>
            </w:r>
          </w:p>
        </w:tc>
      </w:tr>
      <w:tr w:rsidR="00061A4D" w:rsidRPr="00971D50" w:rsidTr="00F43655">
        <w:trPr>
          <w:cantSplit/>
          <w:trHeight w:val="271"/>
        </w:trPr>
        <w:tc>
          <w:tcPr>
            <w:tcW w:w="2268" w:type="dxa"/>
            <w:vAlign w:val="center"/>
          </w:tcPr>
          <w:p w:rsidR="00061A4D" w:rsidRPr="00971D50" w:rsidRDefault="00061A4D" w:rsidP="00F43655">
            <w:pPr>
              <w:ind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971D50">
              <w:rPr>
                <w:rFonts w:ascii="Verdana" w:hAnsi="Verdana"/>
                <w:sz w:val="16"/>
                <w:szCs w:val="16"/>
              </w:rPr>
              <w:t>Assistência Jurídica</w:t>
            </w:r>
          </w:p>
        </w:tc>
        <w:tc>
          <w:tcPr>
            <w:tcW w:w="2232" w:type="dxa"/>
            <w:vAlign w:val="center"/>
          </w:tcPr>
          <w:p w:rsidR="00061A4D" w:rsidRPr="00971D50" w:rsidRDefault="00061A4D" w:rsidP="00F43655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971D50">
              <w:rPr>
                <w:rFonts w:ascii="Verdana" w:hAnsi="Verdana"/>
                <w:sz w:val="16"/>
                <w:szCs w:val="16"/>
              </w:rPr>
              <w:t>Advogado</w:t>
            </w:r>
          </w:p>
        </w:tc>
        <w:tc>
          <w:tcPr>
            <w:tcW w:w="2160" w:type="dxa"/>
            <w:vAlign w:val="center"/>
          </w:tcPr>
          <w:p w:rsidR="00061A4D" w:rsidRPr="00971D50" w:rsidRDefault="00061A4D" w:rsidP="00F43655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971D50">
              <w:rPr>
                <w:rFonts w:ascii="Verdana" w:hAnsi="Verdana"/>
                <w:sz w:val="16"/>
                <w:szCs w:val="16"/>
              </w:rPr>
              <w:t>Advogado</w:t>
            </w:r>
          </w:p>
        </w:tc>
        <w:tc>
          <w:tcPr>
            <w:tcW w:w="1800" w:type="dxa"/>
            <w:vAlign w:val="center"/>
          </w:tcPr>
          <w:p w:rsidR="00061A4D" w:rsidRPr="00971D50" w:rsidRDefault="00061A4D" w:rsidP="00F43655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971D50">
              <w:rPr>
                <w:rFonts w:ascii="Verdana" w:hAnsi="Verdana"/>
                <w:sz w:val="16"/>
                <w:szCs w:val="16"/>
              </w:rPr>
              <w:t>2</w:t>
            </w:r>
            <w:proofErr w:type="gramEnd"/>
          </w:p>
        </w:tc>
      </w:tr>
    </w:tbl>
    <w:p w:rsidR="00061A4D" w:rsidRDefault="00061A4D" w:rsidP="00061A4D">
      <w:pPr>
        <w:jc w:val="center"/>
        <w:rPr>
          <w:rFonts w:ascii="Verdana" w:hAnsi="Verdana"/>
          <w:b/>
          <w:sz w:val="16"/>
          <w:szCs w:val="16"/>
        </w:rPr>
      </w:pPr>
    </w:p>
    <w:p w:rsidR="00031E39" w:rsidRDefault="00031E39"/>
    <w:sectPr w:rsidR="00031E39" w:rsidSect="00061A4D">
      <w:pgSz w:w="11906" w:h="16838" w:code="9"/>
      <w:pgMar w:top="2552" w:right="2268" w:bottom="851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Device Font 10cpi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61A4D"/>
    <w:rsid w:val="00031E39"/>
    <w:rsid w:val="00061A4D"/>
    <w:rsid w:val="0013777F"/>
    <w:rsid w:val="00276022"/>
    <w:rsid w:val="003E19F3"/>
    <w:rsid w:val="00614294"/>
    <w:rsid w:val="00621416"/>
    <w:rsid w:val="00853EE3"/>
    <w:rsid w:val="00857E3C"/>
    <w:rsid w:val="0089580C"/>
    <w:rsid w:val="00923054"/>
    <w:rsid w:val="00986138"/>
    <w:rsid w:val="00A63C66"/>
    <w:rsid w:val="00B0617E"/>
    <w:rsid w:val="00C029AD"/>
    <w:rsid w:val="00E13699"/>
    <w:rsid w:val="00E624EF"/>
    <w:rsid w:val="00F9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4D"/>
    <w:rPr>
      <w:rFonts w:eastAsia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797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mjanuario</dc:creator>
  <cp:keywords/>
  <dc:description/>
  <cp:lastModifiedBy>mjanuario</cp:lastModifiedBy>
  <cp:revision>2</cp:revision>
  <dcterms:created xsi:type="dcterms:W3CDTF">2011-05-11T12:32:00Z</dcterms:created>
  <dcterms:modified xsi:type="dcterms:W3CDTF">2011-05-11T16:06:00Z</dcterms:modified>
</cp:coreProperties>
</file>